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93" w:rsidRPr="004C5C93" w:rsidRDefault="004C5C93" w:rsidP="004C5C93">
      <w:pPr>
        <w:rPr>
          <w:rFonts w:ascii="Arial" w:hAnsi="Arial" w:cs="Arial"/>
          <w:b/>
          <w:sz w:val="28"/>
          <w:szCs w:val="28"/>
          <w:lang w:val="es-ES"/>
        </w:rPr>
      </w:pPr>
      <w:r>
        <w:rPr>
          <w:rFonts w:ascii="Arial" w:hAnsi="Arial" w:cs="Arial"/>
          <w:b/>
          <w:sz w:val="28"/>
          <w:szCs w:val="28"/>
          <w:lang w:val="es-ES"/>
        </w:rPr>
        <w:t xml:space="preserve">La docencia santafesina ya perdió más de </w:t>
      </w:r>
      <w:r w:rsidRPr="004C5C93">
        <w:rPr>
          <w:rFonts w:ascii="Arial" w:hAnsi="Arial" w:cs="Arial"/>
          <w:b/>
          <w:sz w:val="28"/>
          <w:szCs w:val="28"/>
          <w:lang w:val="es-ES"/>
        </w:rPr>
        <w:t xml:space="preserve">10 millones </w:t>
      </w:r>
      <w:r>
        <w:rPr>
          <w:rFonts w:ascii="Arial" w:hAnsi="Arial" w:cs="Arial"/>
          <w:b/>
          <w:sz w:val="28"/>
          <w:szCs w:val="28"/>
          <w:lang w:val="es-ES"/>
        </w:rPr>
        <w:t xml:space="preserve">de pesos </w:t>
      </w:r>
      <w:r w:rsidRPr="004C5C93">
        <w:rPr>
          <w:rFonts w:ascii="Arial" w:hAnsi="Arial" w:cs="Arial"/>
          <w:b/>
          <w:sz w:val="28"/>
          <w:szCs w:val="28"/>
          <w:lang w:val="es-ES"/>
        </w:rPr>
        <w:t xml:space="preserve">desde el </w:t>
      </w:r>
      <w:r w:rsidRPr="004C5C93">
        <w:rPr>
          <w:rFonts w:ascii="Arial" w:hAnsi="Arial" w:cs="Arial"/>
          <w:b/>
          <w:sz w:val="28"/>
          <w:szCs w:val="28"/>
          <w:lang w:val="es-ES"/>
        </w:rPr>
        <w:t>inicio de la gestión Pullaro</w:t>
      </w:r>
      <w:bookmarkStart w:id="0" w:name="_GoBack"/>
      <w:bookmarkEnd w:id="0"/>
    </w:p>
    <w:p w:rsidR="004C5C93" w:rsidRDefault="004C5C93" w:rsidP="004C5C93">
      <w:pPr>
        <w:rPr>
          <w:rFonts w:ascii="Arial" w:hAnsi="Arial" w:cs="Arial"/>
          <w:sz w:val="28"/>
          <w:szCs w:val="28"/>
          <w:lang w:val="es-ES"/>
        </w:rPr>
      </w:pPr>
    </w:p>
    <w:p w:rsidR="004C5C93" w:rsidRDefault="004C5C93" w:rsidP="004C5C93">
      <w:pPr>
        <w:rPr>
          <w:rFonts w:ascii="Arial" w:hAnsi="Arial" w:cs="Arial"/>
          <w:sz w:val="28"/>
          <w:szCs w:val="28"/>
          <w:lang w:val="es-ES"/>
        </w:rPr>
      </w:pPr>
      <w:r w:rsidRPr="004C5C93">
        <w:rPr>
          <w:rFonts w:ascii="Arial" w:hAnsi="Arial" w:cs="Arial"/>
          <w:i/>
          <w:sz w:val="28"/>
          <w:szCs w:val="28"/>
          <w:lang w:val="es-ES"/>
        </w:rPr>
        <w:t>Así lo reveló un informe elaborado por el CESO (Centro de Estudios Scalabrini Ortiz). “Responde a una decisión deliberada del gobierno provincial”, así lo afirmó el titular de Sadop Rosario, Martín Lucero, con los números en mano del trabajo elaborado recientemente</w:t>
      </w:r>
      <w:r>
        <w:rPr>
          <w:rFonts w:ascii="Arial" w:hAnsi="Arial" w:cs="Arial"/>
          <w:sz w:val="28"/>
          <w:szCs w:val="28"/>
          <w:lang w:val="es-ES"/>
        </w:rPr>
        <w:t>.</w:t>
      </w:r>
    </w:p>
    <w:p w:rsidR="004C5C93" w:rsidRPr="004C5C93" w:rsidRDefault="004C5C93" w:rsidP="004C5C93">
      <w:pPr>
        <w:rPr>
          <w:rFonts w:ascii="Arial" w:hAnsi="Arial" w:cs="Arial"/>
          <w:sz w:val="28"/>
          <w:szCs w:val="28"/>
          <w:lang w:val="es-ES"/>
        </w:rPr>
      </w:pPr>
    </w:p>
    <w:p w:rsidR="004C5C93" w:rsidRPr="004C5C93" w:rsidRDefault="004C5C93" w:rsidP="004C5C93">
      <w:pPr>
        <w:rPr>
          <w:rFonts w:ascii="Arial" w:hAnsi="Arial" w:cs="Arial"/>
          <w:sz w:val="28"/>
          <w:szCs w:val="28"/>
          <w:lang w:val="es-ES"/>
        </w:rPr>
      </w:pPr>
      <w:r w:rsidRPr="004C5C93">
        <w:rPr>
          <w:rFonts w:ascii="Arial" w:hAnsi="Arial" w:cs="Arial"/>
          <w:sz w:val="28"/>
          <w:szCs w:val="28"/>
          <w:lang w:val="es-ES"/>
        </w:rPr>
        <w:t xml:space="preserve">Desde el inicio de la gestión de Maximiliano Pullaro, las trabajadoras y los trabajadores de la educación han sufrido una pérdida acumulada superior a los 10 millones de pesos en sus salarios. </w:t>
      </w:r>
      <w:r>
        <w:rPr>
          <w:rFonts w:ascii="Arial" w:hAnsi="Arial" w:cs="Arial"/>
          <w:sz w:val="28"/>
          <w:szCs w:val="28"/>
          <w:lang w:val="es-ES"/>
        </w:rPr>
        <w:t>“</w:t>
      </w:r>
      <w:r w:rsidRPr="004C5C93">
        <w:rPr>
          <w:rFonts w:ascii="Arial" w:hAnsi="Arial" w:cs="Arial"/>
          <w:sz w:val="28"/>
          <w:szCs w:val="28"/>
          <w:lang w:val="es-ES"/>
        </w:rPr>
        <w:t>Se trata de un deterioro que continúa profundizándose mes a mes y paritaria tras paritaria, como consecuencia de aumentos salariales insuficientes, sistemáticamente por debajo de la inflación y, además, impuestos por decreto ante la falta de acuer</w:t>
      </w:r>
      <w:r>
        <w:rPr>
          <w:rFonts w:ascii="Arial" w:hAnsi="Arial" w:cs="Arial"/>
          <w:sz w:val="28"/>
          <w:szCs w:val="28"/>
          <w:lang w:val="es-ES"/>
        </w:rPr>
        <w:t xml:space="preserve">dos en la negociación paritaria”, </w:t>
      </w:r>
      <w:r w:rsidR="00A914EC">
        <w:rPr>
          <w:rFonts w:ascii="Arial" w:hAnsi="Arial" w:cs="Arial"/>
          <w:sz w:val="28"/>
          <w:szCs w:val="28"/>
          <w:lang w:val="es-ES"/>
        </w:rPr>
        <w:t>afirmó Lucero.</w:t>
      </w:r>
    </w:p>
    <w:p w:rsidR="004C5C93" w:rsidRPr="004C5C93" w:rsidRDefault="004C5C93" w:rsidP="004C5C93">
      <w:pPr>
        <w:rPr>
          <w:rFonts w:ascii="Arial" w:hAnsi="Arial" w:cs="Arial"/>
          <w:sz w:val="28"/>
          <w:szCs w:val="28"/>
          <w:lang w:val="es-ES"/>
        </w:rPr>
      </w:pPr>
    </w:p>
    <w:p w:rsidR="004C5C93" w:rsidRPr="004C5C93" w:rsidRDefault="00A914EC" w:rsidP="004C5C93">
      <w:pPr>
        <w:rPr>
          <w:rFonts w:ascii="Arial" w:hAnsi="Arial" w:cs="Arial"/>
          <w:sz w:val="28"/>
          <w:szCs w:val="28"/>
          <w:lang w:val="es-ES"/>
        </w:rPr>
      </w:pPr>
      <w:r>
        <w:rPr>
          <w:rFonts w:ascii="Arial" w:hAnsi="Arial" w:cs="Arial"/>
          <w:sz w:val="28"/>
          <w:szCs w:val="28"/>
          <w:lang w:val="es-ES"/>
        </w:rPr>
        <w:t>“</w:t>
      </w:r>
      <w:r w:rsidR="004C5C93" w:rsidRPr="004C5C93">
        <w:rPr>
          <w:rFonts w:ascii="Arial" w:hAnsi="Arial" w:cs="Arial"/>
          <w:sz w:val="28"/>
          <w:szCs w:val="28"/>
          <w:lang w:val="es-ES"/>
        </w:rPr>
        <w:t>Esta política de ajuste sobre los salarios y las jubilaciones no es casual ni coyuntural: responde a una decisión deliberada del gobierno provincial. Mientras la administración de Pullaro sostiene que necesita recursos para financiar obras públicas que el Gobierno Nacional no envía, opta por hacer caja recortando el poder adquisitivo de las y los trabajadores santafesinos, en lugar de reclamar con firmeza al presidente Javier Milei los fondos que legítimamente le correspo</w:t>
      </w:r>
      <w:r>
        <w:rPr>
          <w:rFonts w:ascii="Arial" w:hAnsi="Arial" w:cs="Arial"/>
          <w:sz w:val="28"/>
          <w:szCs w:val="28"/>
          <w:lang w:val="es-ES"/>
        </w:rPr>
        <w:t>nden a la provincia de Santa Fe”, continuó más adelante el representante de los docentes privados.</w:t>
      </w:r>
    </w:p>
    <w:p w:rsidR="004C5C93" w:rsidRPr="004C5C93" w:rsidRDefault="004C5C93" w:rsidP="004C5C93">
      <w:pPr>
        <w:rPr>
          <w:rFonts w:ascii="Arial" w:hAnsi="Arial" w:cs="Arial"/>
          <w:sz w:val="28"/>
          <w:szCs w:val="28"/>
          <w:lang w:val="es-ES"/>
        </w:rPr>
      </w:pPr>
    </w:p>
    <w:p w:rsidR="004C5C93" w:rsidRPr="004C5C93" w:rsidRDefault="004C5C93" w:rsidP="004C5C93">
      <w:pPr>
        <w:rPr>
          <w:rFonts w:ascii="Arial" w:hAnsi="Arial" w:cs="Arial"/>
          <w:sz w:val="28"/>
          <w:szCs w:val="28"/>
          <w:lang w:val="es-ES"/>
        </w:rPr>
      </w:pPr>
      <w:r w:rsidRPr="004C5C93">
        <w:rPr>
          <w:rFonts w:ascii="Arial" w:hAnsi="Arial" w:cs="Arial"/>
          <w:sz w:val="28"/>
          <w:szCs w:val="28"/>
          <w:lang w:val="es-ES"/>
        </w:rPr>
        <w:t>El informe elaborado por el Centro de Estudios Scalabrini Ortiz (CESO), vuelve a confirmar la magnitud del atraso salarial. El estudio establece que la docencia necesita una recomposición cercana al 15% para recuperar lo perdido y, además, una proyección de alrededor del 11% para afrontar la evolución prevista de la inflación en los próximos meses.</w:t>
      </w:r>
    </w:p>
    <w:p w:rsidR="004C5C93" w:rsidRPr="004C5C93" w:rsidRDefault="004C5C93" w:rsidP="004C5C93">
      <w:pPr>
        <w:rPr>
          <w:rFonts w:ascii="Arial" w:hAnsi="Arial" w:cs="Arial"/>
          <w:sz w:val="28"/>
          <w:szCs w:val="28"/>
          <w:lang w:val="es-ES"/>
        </w:rPr>
      </w:pPr>
    </w:p>
    <w:p w:rsidR="004C5C93" w:rsidRPr="004C5C93" w:rsidRDefault="00A914EC" w:rsidP="004C5C93">
      <w:pPr>
        <w:rPr>
          <w:rFonts w:ascii="Arial" w:hAnsi="Arial" w:cs="Arial"/>
          <w:sz w:val="28"/>
          <w:szCs w:val="28"/>
          <w:lang w:val="es-ES"/>
        </w:rPr>
      </w:pPr>
      <w:r>
        <w:rPr>
          <w:rFonts w:ascii="Arial" w:hAnsi="Arial" w:cs="Arial"/>
          <w:sz w:val="28"/>
          <w:szCs w:val="28"/>
          <w:lang w:val="es-ES"/>
        </w:rPr>
        <w:t>“</w:t>
      </w:r>
      <w:r w:rsidR="004C5C93" w:rsidRPr="004C5C93">
        <w:rPr>
          <w:rFonts w:ascii="Arial" w:hAnsi="Arial" w:cs="Arial"/>
          <w:sz w:val="28"/>
          <w:szCs w:val="28"/>
          <w:lang w:val="es-ES"/>
        </w:rPr>
        <w:t>En términos concretos, esto significa que la pérdida acumulada ronda el 30% de la escala salarial, una situación que resulta insostenible para miles de docentes y jubilados</w:t>
      </w:r>
      <w:r>
        <w:rPr>
          <w:rFonts w:ascii="Arial" w:hAnsi="Arial" w:cs="Arial"/>
          <w:sz w:val="28"/>
          <w:szCs w:val="28"/>
          <w:lang w:val="es-ES"/>
        </w:rPr>
        <w:t>”, amplió el dirigente gremial</w:t>
      </w:r>
      <w:r w:rsidR="004C5C93" w:rsidRPr="004C5C93">
        <w:rPr>
          <w:rFonts w:ascii="Arial" w:hAnsi="Arial" w:cs="Arial"/>
          <w:sz w:val="28"/>
          <w:szCs w:val="28"/>
          <w:lang w:val="es-ES"/>
        </w:rPr>
        <w:t>.</w:t>
      </w:r>
    </w:p>
    <w:p w:rsidR="004C5C93" w:rsidRPr="004C5C93" w:rsidRDefault="004C5C93" w:rsidP="004C5C93">
      <w:pPr>
        <w:rPr>
          <w:rFonts w:ascii="Arial" w:hAnsi="Arial" w:cs="Arial"/>
          <w:sz w:val="28"/>
          <w:szCs w:val="28"/>
          <w:lang w:val="es-ES"/>
        </w:rPr>
      </w:pPr>
    </w:p>
    <w:p w:rsidR="00496C2A" w:rsidRPr="004C5C93" w:rsidRDefault="00A914EC" w:rsidP="004C5C93">
      <w:pPr>
        <w:rPr>
          <w:rFonts w:ascii="Arial" w:hAnsi="Arial" w:cs="Arial"/>
          <w:sz w:val="28"/>
          <w:szCs w:val="28"/>
          <w:lang w:val="es-ES"/>
        </w:rPr>
      </w:pPr>
      <w:r>
        <w:rPr>
          <w:rFonts w:ascii="Arial" w:hAnsi="Arial" w:cs="Arial"/>
          <w:sz w:val="28"/>
          <w:szCs w:val="28"/>
          <w:lang w:val="es-ES"/>
        </w:rPr>
        <w:t>“</w:t>
      </w:r>
      <w:r w:rsidR="004C5C93" w:rsidRPr="004C5C93">
        <w:rPr>
          <w:rFonts w:ascii="Arial" w:hAnsi="Arial" w:cs="Arial"/>
          <w:sz w:val="28"/>
          <w:szCs w:val="28"/>
          <w:lang w:val="es-ES"/>
        </w:rPr>
        <w:t>Desde nuestro sindicato exigimos que el Gobierno de Santa Fe tome verdadera dimensión de esta realidad. Cada decisión que desconoce el deterioro del salario aleja más al gobierno de las necesidades de la comunidad educativa</w:t>
      </w:r>
      <w:r>
        <w:rPr>
          <w:rFonts w:ascii="Arial" w:hAnsi="Arial" w:cs="Arial"/>
          <w:sz w:val="28"/>
          <w:szCs w:val="28"/>
          <w:lang w:val="es-ES"/>
        </w:rPr>
        <w:t xml:space="preserve"> y de la ciudadanía en general. </w:t>
      </w:r>
      <w:r w:rsidR="004C5C93" w:rsidRPr="004C5C93">
        <w:rPr>
          <w:rFonts w:ascii="Arial" w:hAnsi="Arial" w:cs="Arial"/>
          <w:sz w:val="28"/>
          <w:szCs w:val="28"/>
          <w:lang w:val="es-ES"/>
        </w:rPr>
        <w:t>Un gobierno que no escucha los reclamos de sus trabajadores y trabajadoras es un gobierno que se aleja de quienes representa y del compromiso as</w:t>
      </w:r>
      <w:r>
        <w:rPr>
          <w:rFonts w:ascii="Arial" w:hAnsi="Arial" w:cs="Arial"/>
          <w:sz w:val="28"/>
          <w:szCs w:val="28"/>
          <w:lang w:val="es-ES"/>
        </w:rPr>
        <w:t>umido con el pueblo santafesino”, finalizó Lucero.</w:t>
      </w:r>
    </w:p>
    <w:sectPr w:rsidR="00496C2A" w:rsidRPr="004C5C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9C"/>
    <w:rsid w:val="002673CB"/>
    <w:rsid w:val="0027564D"/>
    <w:rsid w:val="00327531"/>
    <w:rsid w:val="00496C2A"/>
    <w:rsid w:val="004C5C93"/>
    <w:rsid w:val="0075419C"/>
    <w:rsid w:val="00A914EC"/>
    <w:rsid w:val="00C50793"/>
    <w:rsid w:val="00EE0F2E"/>
    <w:rsid w:val="00F0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AC77"/>
  <w15:chartTrackingRefBased/>
  <w15:docId w15:val="{FF7579EA-BFBF-4CC6-9BAB-1091B5D1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2163</TotalTime>
  <Pages>2</Pages>
  <Words>365</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2026-06-23T15:20:00Z</dcterms:created>
  <dcterms:modified xsi:type="dcterms:W3CDTF">2026-06-28T21:08:00Z</dcterms:modified>
</cp:coreProperties>
</file>